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9E39">
      <w:pPr>
        <w:pStyle w:val="2"/>
        <w:spacing w:before="135" w:line="302" w:lineRule="auto"/>
        <w:ind w:right="269" w:firstLine="7752" w:firstLineChars="3400"/>
        <w:jc w:val="both"/>
        <w:rPr>
          <w:sz w:val="32"/>
          <w:szCs w:val="32"/>
        </w:rPr>
      </w:pPr>
      <w:r>
        <w:rPr>
          <w:spacing w:val="-46"/>
          <w:sz w:val="32"/>
          <w:szCs w:val="32"/>
        </w:rPr>
        <w:t>﹝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>A</w:t>
      </w:r>
      <w:r>
        <w:rPr>
          <w:spacing w:val="-46"/>
          <w:sz w:val="32"/>
          <w:szCs w:val="32"/>
        </w:rPr>
        <w:t>﹞</w:t>
      </w:r>
      <w:r>
        <w:rPr>
          <w:sz w:val="32"/>
          <w:szCs w:val="32"/>
        </w:rPr>
        <w:t xml:space="preserve"> </w:t>
      </w:r>
    </w:p>
    <w:p w14:paraId="19362243">
      <w:pPr>
        <w:pStyle w:val="2"/>
        <w:spacing w:before="135" w:line="302" w:lineRule="auto"/>
        <w:ind w:right="269" w:firstLine="7336" w:firstLineChars="2800"/>
        <w:jc w:val="both"/>
      </w:pPr>
      <w:r>
        <w:rPr>
          <w:spacing w:val="-29"/>
          <w:sz w:val="32"/>
          <w:szCs w:val="32"/>
        </w:rPr>
        <w:t>﹝公开﹞</w:t>
      </w:r>
    </w:p>
    <w:p w14:paraId="02B4BD29">
      <w:pPr>
        <w:spacing w:before="372" w:line="236" w:lineRule="auto"/>
        <w:ind w:left="22"/>
        <w:jc w:val="center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color w:val="FF0000"/>
          <w:spacing w:val="142"/>
          <w:sz w:val="83"/>
          <w:szCs w:val="83"/>
        </w:rPr>
        <w:t>宿迁市</w:t>
      </w:r>
      <w:r>
        <w:rPr>
          <w:rFonts w:hint="eastAsia" w:ascii="方正小标宋_GBK" w:hAnsi="方正小标宋_GBK" w:eastAsia="方正小标宋_GBK" w:cs="方正小标宋_GBK"/>
          <w:color w:val="FF0000"/>
          <w:spacing w:val="142"/>
          <w:sz w:val="83"/>
          <w:szCs w:val="83"/>
          <w:lang w:eastAsia="zh-CN"/>
        </w:rPr>
        <w:t>科学技术协会</w:t>
      </w:r>
    </w:p>
    <w:p w14:paraId="6BBE758E">
      <w:pPr>
        <w:spacing w:line="36" w:lineRule="exact"/>
      </w:pPr>
      <w:r>
        <w:drawing>
          <wp:inline distT="0" distB="0" distL="0" distR="0">
            <wp:extent cx="5689600" cy="22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4752">
      <w:pPr>
        <w:spacing w:line="313" w:lineRule="auto"/>
        <w:rPr>
          <w:rFonts w:ascii="Arial"/>
          <w:sz w:val="21"/>
        </w:rPr>
      </w:pPr>
    </w:p>
    <w:p w14:paraId="01436364">
      <w:pPr>
        <w:spacing w:line="314" w:lineRule="auto"/>
        <w:rPr>
          <w:rFonts w:ascii="Arial"/>
          <w:sz w:val="21"/>
        </w:rPr>
      </w:pPr>
    </w:p>
    <w:p w14:paraId="374003D7">
      <w:pPr>
        <w:spacing w:before="110" w:line="237" w:lineRule="auto"/>
        <w:ind w:left="26"/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宿科协案</w:t>
      </w:r>
      <w:r>
        <w:rPr>
          <w:rFonts w:hint="default" w:ascii="Times New Roman" w:hAnsi="Times New Roman" w:eastAsia="仿宋_GB2312" w:cs="Times New Roman"/>
          <w:sz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号</w:t>
      </w:r>
      <w:r>
        <w:rPr>
          <w:rFonts w:ascii="方正楷体_GBK" w:hAnsi="方正楷体_GBK" w:eastAsia="方正楷体_GBK" w:cs="方正楷体_GBK"/>
          <w:spacing w:val="1"/>
          <w:sz w:val="32"/>
          <w:szCs w:val="32"/>
        </w:rPr>
        <w:t xml:space="preserve">                       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签发人：袁大勇</w:t>
      </w:r>
    </w:p>
    <w:p w14:paraId="3405406D">
      <w:pPr>
        <w:spacing w:line="321" w:lineRule="auto"/>
        <w:rPr>
          <w:rFonts w:ascii="Arial"/>
          <w:sz w:val="21"/>
        </w:rPr>
      </w:pPr>
    </w:p>
    <w:p w14:paraId="16FF1FA1">
      <w:pPr>
        <w:spacing w:line="321" w:lineRule="auto"/>
        <w:rPr>
          <w:rFonts w:ascii="Arial"/>
          <w:sz w:val="21"/>
        </w:rPr>
      </w:pPr>
    </w:p>
    <w:p w14:paraId="2B0FB3DC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关于市政协六届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四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258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号提案的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答复</w:t>
      </w:r>
    </w:p>
    <w:p w14:paraId="29E577E8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2657F8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袁大勇委员</w:t>
      </w:r>
      <w:r>
        <w:rPr>
          <w:rFonts w:hint="default" w:ascii="Times New Roman" w:hAnsi="Times New Roman" w:cs="Times New Roman"/>
          <w:spacing w:val="1"/>
          <w:sz w:val="32"/>
          <w:szCs w:val="32"/>
        </w:rPr>
        <w:t>：</w:t>
      </w:r>
    </w:p>
    <w:p w14:paraId="47832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您提出的《关于加大青年科技人才培养力度的建议》收悉，现将办理情况和办理结果答复如下：</w:t>
      </w:r>
    </w:p>
    <w:p w14:paraId="2B1305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在接到提案办理任务后，市科协高度重视，立即会同市财政局相关负责人进行研究会办，制定了详细的办理分工方案，明确了承办责任人和时间节点，确保答复质量。我们对提案内容逐条分析，全面掌握委员关注的重点问题和建议，结合我市青年科技人才培养工作实际，针对性地改进和加强相关工作。</w:t>
      </w:r>
    </w:p>
    <w:p w14:paraId="117A60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针对其中的建议，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我们采纳了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条、落实了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条，具体情况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下：</w:t>
      </w:r>
    </w:p>
    <w:p w14:paraId="3E8DEC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1.关于加强政治引领的建议。市科协聚焦筑牢青年人才思想根基，将科学家精神、科研伦理纳入青年科技人才托举工程必修内容，强化思想政治引领与学术道德建设。始终坚持党建引领，先后组织托举对象37人次参加市科协科技工作者学术沙龙、市科协“四服务”能力提升班、科学家精神宣讲报告会、中国科协党校研修班等多层次培育活动。2025年，我们将开展专题学习与典型宣传，引导青年科技人才自觉养成良好的学术道德和规范，打造政治坚定、学风严谨的新时代科技后备军。</w:t>
      </w:r>
    </w:p>
    <w:p w14:paraId="62326E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.关于加强经费保障的建议。针对提案指出培养经费保障不足的问题，市科协已着手构建多元化经费保障体系。通过鼓励人才所在单位匹配科研资金，探索社会资本参与机制，拓宽投入渠道。2025年，我们将联合市财政局、市科技局等部门形成合力，确保经费可持续投入，确保培养对象获得不低于省定3万元的科研经费支持，让青年科技工作者心无旁骛地开展科技创新。</w:t>
      </w:r>
    </w:p>
    <w:p w14:paraId="452E5D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3.关于加强合作联动的建议。市科协深化协同培养与服务升级，会同托举对象所在单位，推行联动培养机制与项目共担机制，共建科研平台，实施“半年评估+年度会商”制度，跟踪人才发展需求，提供政策咨询和成果转化精准支持。2025年，我们拓展成长平台，组织青年人才参与中国创新方法大赛、“科创江苏”创新创业大赛等高层次赛事，通过举办市机电产业对接大会、智能制造装备关键技术国际学术会议等活动，推动产学研合作项目在激光加工、智能制造等领域落地。同时，推动市食品科技学会等平台型科技社团成立，服务青年科技人才建家交友需求。</w:t>
      </w:r>
    </w:p>
    <w:p w14:paraId="79C19F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</w:p>
    <w:p w14:paraId="6CA01D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</w:p>
    <w:p w14:paraId="6A5C4A64">
      <w:pPr>
        <w:pStyle w:val="2"/>
        <w:spacing w:before="113" w:line="299" w:lineRule="auto"/>
        <w:ind w:left="5443" w:right="1287" w:firstLine="1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（单位印章） 202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日</w:t>
      </w:r>
    </w:p>
    <w:p w14:paraId="6DE1CA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</w:pPr>
    </w:p>
    <w:p w14:paraId="05EB8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cs="Times New Roman"/>
          <w:spacing w:val="3"/>
          <w:sz w:val="32"/>
          <w:szCs w:val="32"/>
        </w:rPr>
      </w:pPr>
      <w:r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  <w:t>联系人：罗列</w:t>
      </w:r>
    </w:p>
    <w:p w14:paraId="341A0C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>84358698</w:t>
      </w:r>
    </w:p>
    <w:p w14:paraId="727F5D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抄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3"/>
          <w:sz w:val="32"/>
          <w:szCs w:val="32"/>
        </w:rPr>
        <w:t>送：市政府办公室  市政协提案法制委</w:t>
      </w:r>
    </w:p>
    <w:sectPr>
      <w:footerReference r:id="rId5" w:type="default"/>
      <w:pgSz w:w="11906" w:h="16839"/>
      <w:pgMar w:top="1429" w:right="1406" w:bottom="1128" w:left="1548" w:header="0" w:footer="8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A771">
    <w:pPr>
      <w:spacing w:line="181" w:lineRule="auto"/>
      <w:ind w:firstLine="4200" w:firstLineChars="150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D184D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D184D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MmVjZTFmZDU4YTViMDgxNzg5ZTVjMDc2MDE4YTMifQ=="/>
  </w:docVars>
  <w:rsids>
    <w:rsidRoot w:val="00000000"/>
    <w:rsid w:val="01CF4586"/>
    <w:rsid w:val="01DC43BA"/>
    <w:rsid w:val="03B00E65"/>
    <w:rsid w:val="05F967DB"/>
    <w:rsid w:val="0B243FD8"/>
    <w:rsid w:val="0B534F80"/>
    <w:rsid w:val="108E4AAC"/>
    <w:rsid w:val="10A55CAC"/>
    <w:rsid w:val="111B18AA"/>
    <w:rsid w:val="112E061C"/>
    <w:rsid w:val="13383132"/>
    <w:rsid w:val="155228A7"/>
    <w:rsid w:val="160903A7"/>
    <w:rsid w:val="164D29ED"/>
    <w:rsid w:val="17420D49"/>
    <w:rsid w:val="17626C76"/>
    <w:rsid w:val="18171BAF"/>
    <w:rsid w:val="18E66D77"/>
    <w:rsid w:val="1B5C34B5"/>
    <w:rsid w:val="1BE35EAC"/>
    <w:rsid w:val="1F953171"/>
    <w:rsid w:val="215E2374"/>
    <w:rsid w:val="21BC6F83"/>
    <w:rsid w:val="233B617E"/>
    <w:rsid w:val="23655B28"/>
    <w:rsid w:val="23BC770E"/>
    <w:rsid w:val="24F13CAD"/>
    <w:rsid w:val="26AE78CB"/>
    <w:rsid w:val="26D653EC"/>
    <w:rsid w:val="27D03788"/>
    <w:rsid w:val="2C4A3E4F"/>
    <w:rsid w:val="2D2105E2"/>
    <w:rsid w:val="2DC92033"/>
    <w:rsid w:val="2F067A90"/>
    <w:rsid w:val="2F4866CE"/>
    <w:rsid w:val="2F7C680C"/>
    <w:rsid w:val="32646CC1"/>
    <w:rsid w:val="33BB66D0"/>
    <w:rsid w:val="34910211"/>
    <w:rsid w:val="35CC72DE"/>
    <w:rsid w:val="37400EAF"/>
    <w:rsid w:val="396E2C21"/>
    <w:rsid w:val="396E793D"/>
    <w:rsid w:val="3B0E18C4"/>
    <w:rsid w:val="3F0365C7"/>
    <w:rsid w:val="40B437EF"/>
    <w:rsid w:val="42C84B4E"/>
    <w:rsid w:val="436A206E"/>
    <w:rsid w:val="43B40515"/>
    <w:rsid w:val="4B485785"/>
    <w:rsid w:val="4B685AB5"/>
    <w:rsid w:val="4E88068A"/>
    <w:rsid w:val="50871668"/>
    <w:rsid w:val="5341106F"/>
    <w:rsid w:val="55AD23C0"/>
    <w:rsid w:val="5898359F"/>
    <w:rsid w:val="59673F5A"/>
    <w:rsid w:val="5C9E3B0B"/>
    <w:rsid w:val="5FEB3556"/>
    <w:rsid w:val="641114D8"/>
    <w:rsid w:val="67AA0D17"/>
    <w:rsid w:val="68A54B82"/>
    <w:rsid w:val="6A7E25F5"/>
    <w:rsid w:val="6AD15A42"/>
    <w:rsid w:val="709309C2"/>
    <w:rsid w:val="70CD7759"/>
    <w:rsid w:val="723C4122"/>
    <w:rsid w:val="7392789F"/>
    <w:rsid w:val="73DB10C1"/>
    <w:rsid w:val="74D77E17"/>
    <w:rsid w:val="75232716"/>
    <w:rsid w:val="789A7045"/>
    <w:rsid w:val="78B85B32"/>
    <w:rsid w:val="78CC577E"/>
    <w:rsid w:val="794A759D"/>
    <w:rsid w:val="794F4093"/>
    <w:rsid w:val="7B815D95"/>
    <w:rsid w:val="7D0C6BEC"/>
    <w:rsid w:val="7D804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925</Words>
  <Characters>954</Characters>
  <TotalTime>1</TotalTime>
  <ScaleCrop>false</ScaleCrop>
  <LinksUpToDate>false</LinksUpToDate>
  <CharactersWithSpaces>1004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2024-04-11T16:41:00Z</dcterms:created>
  <dc:creator>wxz</dc:creator>
  <cp:lastModifiedBy>Enrique</cp:lastModifiedBy>
  <dcterms:modified xsi:type="dcterms:W3CDTF">2025-06-25T07:12:50Z</dcterms:modified>
  <dc:title>中共宿迁市委办公室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2024-06-13T10:16:22Z</vt:filetime>
  </property>
  <property fmtid="{D5CDD505-2E9C-101B-9397-08002B2CF9AE}" pid="4" name="KSOProductBuildVer">
    <vt:lpwstr>2052-12.1.0.21541</vt:lpwstr>
  </property>
  <property fmtid="{D5CDD505-2E9C-101B-9397-08002B2CF9AE}" pid="5" name="ICV">
    <vt:lpwstr>F2CBD3D783DC4BD8AF8BA1A828196CAF_13</vt:lpwstr>
  </property>
  <property fmtid="{D5CDD505-2E9C-101B-9397-08002B2CF9AE}" pid="6" name="KSOTemplateDocerSaveRecord">
    <vt:lpwstr>eyJoZGlkIjoiYjM0MmVjZTFmZDU4YTViMDgxNzg5ZTVjMDc2MDE4YTMiLCJ1c2VySWQiOiIxMDEyMDYzMzQ5In0=</vt:lpwstr>
  </property>
</Properties>
</file>