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</w:rPr>
        <w:t>年度宿迁市青少年科技创新大赛</w:t>
      </w:r>
    </w:p>
    <w:p>
      <w:pPr>
        <w:spacing w:line="560" w:lineRule="exact"/>
        <w:jc w:val="center"/>
        <w:rPr>
          <w:rFonts w:eastAsia="仿宋_GB2312"/>
          <w:sz w:val="32"/>
        </w:rPr>
      </w:pPr>
      <w:r>
        <w:rPr>
          <w:rFonts w:hint="eastAsia" w:ascii="方正小标宋简体" w:eastAsia="方正小标宋简体"/>
          <w:sz w:val="44"/>
        </w:rPr>
        <w:t>获奖名单公示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度</w:t>
      </w:r>
      <w:r>
        <w:rPr>
          <w:rFonts w:hint="eastAsia" w:ascii="仿宋_GB2312" w:hAnsi="Times New Roman" w:eastAsia="仿宋_GB2312" w:cs="Times New Roman"/>
          <w:sz w:val="32"/>
          <w:szCs w:val="22"/>
        </w:rPr>
        <w:t>宿迁市青少年科技创新大赛各类项目评审工作已全面完成，现将获奖名单予以公示，公示期一周,为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月</w:t>
      </w:r>
      <w:r>
        <w:rPr>
          <w:rFonts w:hint="default" w:ascii="仿宋_GB2312" w:hAnsi="Times New Roman" w:eastAsia="仿宋_GB2312" w:cs="Times New Roman"/>
          <w:sz w:val="32"/>
          <w:szCs w:val="22"/>
          <w:lang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22"/>
        </w:rPr>
        <w:t xml:space="preserve">- 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1</w:t>
      </w:r>
      <w:r>
        <w:rPr>
          <w:rFonts w:hint="default" w:ascii="仿宋_GB2312" w:hAnsi="Times New Roman" w:eastAsia="仿宋_GB2312" w:cs="Times New Roman"/>
          <w:sz w:val="32"/>
          <w:szCs w:val="22"/>
          <w:lang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22"/>
        </w:rPr>
        <w:t>日。公示期内，任何单位或个人对公布结果持有异议，可通过书面形式向市科协提出。书面内容应包括异议人的姓名、身份证明、单位、联系电话，注明质疑内容并提供详实的依据材料。经查明，确有弄虚作假者，将取消其获奖资格。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市科协科普部电话：0527-84358189，地址：宿迁市洪泽湖路130号科技大楼32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22"/>
        </w:rPr>
        <w:t>室，邮编：223800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附件：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1、2023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年度宿迁市青少年科技创新大赛优秀组织单位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22"/>
        </w:rPr>
        <w:t>青少年科技创新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成果竞赛</w:t>
      </w:r>
      <w:r>
        <w:rPr>
          <w:rFonts w:hint="eastAsia" w:ascii="仿宋_GB2312" w:hAnsi="Times New Roman" w:eastAsia="仿宋_GB2312" w:cs="Times New Roman"/>
          <w:sz w:val="32"/>
          <w:szCs w:val="22"/>
        </w:rPr>
        <w:t>获奖个人名单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青少年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创意编程竞赛</w:t>
      </w:r>
      <w:r>
        <w:rPr>
          <w:rFonts w:hint="eastAsia" w:ascii="仿宋_GB2312" w:hAnsi="Times New Roman" w:eastAsia="仿宋_GB2312" w:cs="Times New Roman"/>
          <w:sz w:val="32"/>
          <w:szCs w:val="22"/>
        </w:rPr>
        <w:t>获奖个人名单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eastAsia="方正仿宋_GBK"/>
          <w:sz w:val="32"/>
        </w:rPr>
      </w:pPr>
    </w:p>
    <w:p>
      <w:pPr>
        <w:spacing w:line="56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 xml:space="preserve">宿迁市科学技术协会  </w:t>
      </w:r>
    </w:p>
    <w:p>
      <w:pPr>
        <w:spacing w:line="560" w:lineRule="exact"/>
        <w:ind w:firstLine="5440" w:firstLineChars="17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</w:t>
      </w: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22"/>
        </w:rPr>
        <w:t>月</w:t>
      </w:r>
      <w:r>
        <w:rPr>
          <w:rFonts w:hint="default" w:ascii="仿宋_GB2312" w:hAnsi="Times New Roman" w:eastAsia="仿宋_GB2312" w:cs="Times New Roman"/>
          <w:sz w:val="32"/>
          <w:szCs w:val="22"/>
          <w:lang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22"/>
        </w:rPr>
        <w:t>日</w:t>
      </w:r>
    </w:p>
    <w:p>
      <w:pPr>
        <w:spacing w:line="240" w:lineRule="atLeast"/>
        <w:rPr>
          <w:rFonts w:hint="eastAsia" w:ascii="方正黑体_GBK" w:eastAsia="方正黑体_GBK"/>
          <w:sz w:val="32"/>
        </w:rPr>
      </w:pPr>
      <w:bookmarkStart w:id="0" w:name="_GoBack"/>
      <w:bookmarkEnd w:id="0"/>
    </w:p>
    <w:p>
      <w:pPr>
        <w:spacing w:line="240" w:lineRule="atLeast"/>
        <w:ind w:firstLine="420" w:firstLineChars="0"/>
        <w:rPr>
          <w:rFonts w:hint="eastAsia" w:ascii="方正黑体_GBK" w:eastAsia="方正黑体_GBK"/>
          <w:sz w:val="32"/>
        </w:rPr>
      </w:pPr>
    </w:p>
    <w:p>
      <w:pPr>
        <w:spacing w:line="240" w:lineRule="atLeast"/>
        <w:rPr>
          <w:rFonts w:hint="eastAsia" w:ascii="方正黑体_GBK" w:eastAsia="方正黑体_GBK"/>
          <w:sz w:val="32"/>
          <w:lang w:val="en-US" w:eastAsia="zh-CN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hint="eastAsia" w:ascii="方正黑体_GBK" w:eastAsia="方正黑体_GBK"/>
          <w:sz w:val="32"/>
          <w:lang w:val="en-US" w:eastAsia="zh-CN"/>
        </w:rPr>
        <w:t>1</w:t>
      </w:r>
      <w:r>
        <w:rPr>
          <w:rFonts w:hint="eastAsia" w:ascii="方正黑体_GBK" w:eastAsia="方正黑体_GBK"/>
          <w:sz w:val="32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2023年度宿迁市青少年科技创新大赛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优秀组织单位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沭阳县教育局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宿豫区教育局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宿城区教育局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</w:rPr>
        <w:t>沭阳县</w:t>
      </w:r>
      <w:r>
        <w:rPr>
          <w:rFonts w:hint="eastAsia" w:cs="Times New Roman"/>
          <w:sz w:val="32"/>
          <w:szCs w:val="32"/>
          <w:lang w:val="en-US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宿豫区</w:t>
      </w:r>
      <w:r>
        <w:rPr>
          <w:rFonts w:hint="eastAsia" w:cs="Times New Roman"/>
          <w:sz w:val="32"/>
          <w:szCs w:val="32"/>
          <w:lang w:val="en-US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沭阳如东实验学校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沭阳县南湖小学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泗洪县第一实验学校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泗阳县实验小学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宿城区埠子中心小学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宿城区龙河中心小学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宿城区项里中心小学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宿迁市太湖路小学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南京师范大学附属中学宿迁分校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宿迁市实验小学幸福路校区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宿迁市实验小学西湖路校区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宿豫区庐山路小学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宿迁市苏州外国语学校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宿迁市钟吾初级中学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eastAsia="方正黑体_GBK"/>
          <w:sz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江苏省沭阳中等专业学校</w:t>
      </w:r>
    </w:p>
    <w:p>
      <w:pPr>
        <w:spacing w:line="240" w:lineRule="atLeas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hint="eastAsia" w:ascii="方正黑体_GBK" w:eastAsia="方正黑体_GBK"/>
          <w:sz w:val="32"/>
          <w:lang w:val="en-US" w:eastAsia="zh-CN"/>
        </w:rPr>
        <w:t>2</w:t>
      </w:r>
      <w:r>
        <w:rPr>
          <w:rFonts w:hint="eastAsia" w:ascii="方正黑体_GBK" w:eastAsia="方正黑体_GBK"/>
          <w:sz w:val="32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青少年科技创新成果竞赛获奖个人名单</w:t>
      </w:r>
    </w:p>
    <w:p>
      <w:pPr>
        <w:spacing w:after="312" w:afterLines="100" w:line="560" w:lineRule="exact"/>
        <w:jc w:val="center"/>
      </w:pPr>
      <w:r>
        <w:rPr>
          <w:rFonts w:hint="eastAsia" w:ascii="黑体" w:hAnsi="黑体" w:eastAsia="黑体" w:cs="黑体"/>
          <w:sz w:val="32"/>
          <w:szCs w:val="32"/>
        </w:rPr>
        <w:t>小学生创新项目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vertAlign w:val="baseline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一种章鱼式可折叠校园雨具收纳设计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陈奕龙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卢伊涵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王叶青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葛敏芳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自制杀虫剂对青菜蚜虫防治效果的研究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宿城区项里中心小学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吴柯文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邵爱莲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全视角机械猫眼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宿迁市实验小学学院路校区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刘锦佺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徐青婷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单人半自动刨地式播种器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宿城区龙河中心小学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李超然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边亚彬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陈文娟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石新男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LED环形极简网络时钟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李思诺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张二虎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一种基于红外传感器的智能门把手消毒器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张清妍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王叶青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全自动紫外线消毒玻璃碗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宿城区龙河中心小学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胡旋旋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边亚彬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沙瑞金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履带式防尘黑板擦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宿城区龙河中心小学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边雨彤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边亚彬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人体感应光线、可提醒坐姿桌面书架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宿豫区庐山路小学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王浩羽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多功能新课桌椅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宿豫张家港实验小学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王映雅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共享单车把手自主消毒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沭阳县学府路小学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孟宇航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刘雨航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张思敏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防干花盆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宿迁市实验小学学院路校区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刘宗玲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梁馨月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分类整理型书包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臧文希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高明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基于AI人工智能的安全电梯设计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宿迁市实验小学西湖路校区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闫书文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张齐佳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智能电梯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岳可馨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节能充气泵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泗洪县金锁镇中心小学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周奕琼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陈梓奕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相玉石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武同楼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杨洪中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简易触控飞机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宿豫区一实验小学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陈晓君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自动感应消毒器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宿迁市实验小学学院路校区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邹姗蓉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速冷恒温玻璃杯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宿城区陈集中心小学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高一涵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夏寿波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边亚彬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手拉式开盖压缩垃圾桶解决方案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宿迁市实验小学西湖路校区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何奇奇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一种基于EV3平台的中央空调清洗装置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宿迁市实验小学西湖路校区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季承阅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张齐佳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发热的鞋垫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王思远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付倩倩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能听音乐的帽子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沭阳县第二实验小学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宋奕萱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周妹妮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梁长周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/>
    <w:p/>
    <w:p>
      <w:pPr>
        <w:spacing w:before="312" w:beforeLines="100" w:after="312" w:afterLines="10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中学生创新项目</w:t>
      </w:r>
    </w:p>
    <w:tbl>
      <w:tblPr>
        <w:tblStyle w:val="3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0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项目标题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vertAlign w:val="baseline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数字圆规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宿迁市崇文初级中学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田宇航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诸镇辉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平面镜成虚像光路演示仪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刘紫轩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新型太阳能自动清洗装置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江苏省沭阳中等专业学校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汤磊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孙兆化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叶敬军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一种适于聋哑人的智能门铃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项涵博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丁方方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基于arduino编程的多功能旋转书架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宿迁经济技术开发区三棵树初级中学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丁畅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便携式冲剂药包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华若枫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司树霞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智能语音氛围彩灯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李子寒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陈竞元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徐一涵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分体空调器与太阳能热水器联合节能环保型一体机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王善志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朱梓轩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胡锋训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茆小利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王延涛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基于AS-Block的数“智”大棚系统设计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王苏维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张令臣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李红玲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张春香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一种防碰撞防追尾的汽车装置设计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胡心悦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张令臣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冯冰清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朱以慧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一种新型树木保温自动绕膜设备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江苏省宿城中等专业学校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力浩然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池培培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柏红永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汽车夜间盲区扫射灯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徐瑞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张永东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简易式智能环保自动压缩式垃圾箱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江苏省沭阳中等专业学校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王延涛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孙祥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一种利用空调室外机风能小功率风力发电装置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江苏省沭阳中等专业学校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王延涛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一种便捷式汽车轮胎自动降温器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江苏省沭阳中等专业学校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荣乾乾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吸气马桶坐垫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江苏省宿豫中等专业学校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郭金龙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黄亮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牛奶（盒/袋装）温奶器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单优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许建梅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岳朗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利用废弃植物油制作肥皂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周格宇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罗文旭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创意热熔胶枪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黄帅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简易功放模型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湖滨新区皂河初级中学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丁建设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轻便薄壁防泄漏X射线源装置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江苏省宿城中等专业学校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蒋国伟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梁猛猛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陆启龙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魔术储钱罐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蔡育峯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姬萧苒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科技辅导项目</w:t>
      </w:r>
    </w:p>
    <w:tbl>
      <w:tblPr>
        <w:tblStyle w:val="2"/>
        <w:tblW w:w="8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17"/>
        <w:gridCol w:w="2660"/>
        <w:gridCol w:w="1186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  <w:t>所在学校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一种新型激光加工系统的模块化教学平台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江苏省宿城中等专业学校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付秀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动手做科学，制作玩创意--“稻草人诞生了”科教活动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宿迁市实验小学幼儿园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刘宁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多功能光影变化模拟器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王叶青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含碳氢元素物质燃烧产物的检验设计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湖滨新区晓店初级中学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葛锋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“光和影”科技创新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宿豫区庐山路小学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滴水实验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宿迁市实验小学西湖路校区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张齐佳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秋收万颗子--稻谷的前世今生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宿城区项里中心小学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宿迁城区段运河桥的调查与研究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宿豫区庐山路小学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“弘扬中华传统文化、探究植物药用价值”教育方案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宿城区龙河中心小学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边亚彬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自然游戏打开新视界--项里小学自然观察达人训练营科教方案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宿城区项里中心小学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邵爱莲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“到生活中测试自制照度计”--单片机高级工班专业实践活动方案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江苏省宿豫中等专业学校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语文场景歌圆盘教具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张照霞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“重力小车教具”科技创新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宿豫区庐山路小学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四季变换演示仪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宿豫区关庙中心学校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贾燕霞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“水温变化”测量仪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多功能磁场作用演示装置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二氧化碳溶解度的改进实验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孙红梅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营养膳食，健康成长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宿城区项里中心小学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入射角与折射角可视化、测量教具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沭阳县张圩中心小学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葛恒横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彩笔也“疯狂”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气体传感器功效实践教学演示装置（属于发明）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童“慧”玩转水晶磁力块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耿夫静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单摆组合教具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宿豫区第一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spacing w:line="240" w:lineRule="atLeas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hint="eastAsia" w:ascii="方正黑体_GBK" w:eastAsia="方正黑体_GBK"/>
          <w:sz w:val="32"/>
          <w:lang w:val="en-US" w:eastAsia="zh-CN"/>
        </w:rPr>
        <w:t>3</w:t>
      </w:r>
      <w:r>
        <w:rPr>
          <w:rFonts w:hint="eastAsia" w:ascii="方正黑体_GBK" w:eastAsia="方正黑体_GBK"/>
          <w:sz w:val="32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青少年创意编程竞赛获奖个人名单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Scratch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小学Ⅰ</w:t>
      </w:r>
      <w:r>
        <w:rPr>
          <w:rFonts w:hint="eastAsia" w:ascii="方正小标宋简体" w:eastAsia="方正小标宋简体"/>
          <w:sz w:val="32"/>
          <w:szCs w:val="32"/>
        </w:rPr>
        <w:t>组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vertAlign w:val="baseline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智能物品柜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马子腾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太阳系8大行星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陈诗语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贪吃动物大作战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如皋泗阳相文路实验小学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张恩泽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漂亮的电梯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张欣瑶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足球比赛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唐敏睿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河道垃圾清理船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张珈澍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熊大熊二射击PK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徐照杰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张二虎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贪吃蛇大作战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唐悦翔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张双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疯狂停车场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丁依辰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徐卫军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Scratch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小学Ⅱ</w:t>
      </w:r>
      <w:r>
        <w:rPr>
          <w:rFonts w:hint="eastAsia" w:ascii="方正小标宋简体" w:eastAsia="方正小标宋简体"/>
          <w:sz w:val="32"/>
          <w:szCs w:val="32"/>
        </w:rPr>
        <w:t>组</w:t>
      </w:r>
    </w:p>
    <w:tbl>
      <w:tblPr>
        <w:tblStyle w:val="3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2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智能生活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张铭杨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丁宁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垃圾分类 智慧生活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刘梓鑫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孟亮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猪猪教航空未来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张煜秋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顾挺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模拟火箭发射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宿迁市实验小学西湖路校区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王勤政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高芝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课堂提问AI智能小助手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宿迁市实验小学西湖路校区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胡嘉原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曹伟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四大名著知多少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宿豫区庐山路小学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顾展萌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王奎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极速赛车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泗阳县实验小学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王思远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智能交通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唐浩博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刘之星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后羿射日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朱晨光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周纬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单词大爆炸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张新萌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胡少青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几何酷跑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宿迁市实验小学西湖路校区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陈震宇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曹倩雨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吃豆人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泗阳县实验小学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王一茗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张碧和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防溺水教育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马浩翔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曹点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垃圾分类大挑战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韩雨桐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孟亮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保护环境 我们在行动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宿迁市实验小学幸福路校区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郑重骐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曹晶晶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飞天营救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胡峻安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陈玉钰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智能养殖场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沭阳县东关实验小学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俞成博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苏星星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酷猴历险记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陈可凡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钓鱼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汪玉龙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张亮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打字游戏之打地鼠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宿迁市实验小学西湖路校区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路梓博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樊本军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法老王的宝石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宿迁市实验小学西湖路校区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周义衡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高芝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校园AI导航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孔德尧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乔磊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寻宝历险记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葛彧鸣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邹利花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智能餐厅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沭阳县东关实验小学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陈翔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快来换装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泗阳县实验小学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邵泽佑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付倩倩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寿司回家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宿豫区庐山路小学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闵晨旭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徐炎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/>
    <w:p/>
    <w:p>
      <w:pPr>
        <w:jc w:val="center"/>
      </w:pPr>
      <w:r>
        <w:rPr>
          <w:rFonts w:hint="eastAsia" w:ascii="方正小标宋简体" w:eastAsia="方正小标宋简体"/>
          <w:sz w:val="32"/>
          <w:szCs w:val="32"/>
        </w:rPr>
        <w:t>Scratch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初中</w:t>
      </w:r>
      <w:r>
        <w:rPr>
          <w:rFonts w:hint="eastAsia" w:ascii="方正小标宋简体" w:eastAsia="方正小标宋简体"/>
          <w:sz w:val="32"/>
          <w:szCs w:val="32"/>
        </w:rPr>
        <w:t>组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漫游银河系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宿城区新区初级中学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单炜杰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生死时速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漫游银河系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极速前进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施溪冉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杜素娟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迷宫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沈新泽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智慧垃圾分类让生活更美好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如皋泗阳北京路实验学校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刘辛博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朱妍艳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智能迷宫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张楚楚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沭阳县人民路初级中学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谢焱冰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登月计划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/>
    <w:p/>
    <w:p>
      <w:pPr>
        <w:jc w:val="center"/>
      </w:pPr>
      <w:r>
        <w:rPr>
          <w:rFonts w:hint="eastAsia" w:ascii="方正小标宋简体" w:eastAsia="方正小标宋简体"/>
          <w:sz w:val="32"/>
          <w:szCs w:val="32"/>
        </w:rPr>
        <w:t>Python初中组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凸透镜成像实验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张恒铭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五子棋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张清然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乐高平贴画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泗阳县上海路初级中学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张学冬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太空火箭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杨钰彤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聊天机器人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张淏翔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/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Python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高</w:t>
      </w:r>
      <w:r>
        <w:rPr>
          <w:rFonts w:hint="eastAsia" w:ascii="方正小标宋简体" w:eastAsia="方正小标宋简体"/>
          <w:sz w:val="32"/>
          <w:szCs w:val="32"/>
        </w:rPr>
        <w:t>中组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唐诗宋词必背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江苏省宿迁中学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狄钰程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趣味小故事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刘依晨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花亚琼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词云生成器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江苏省宿迁中学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朱柯臻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彭晓敏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普通计算器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沭阳南湖高级中学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蒋思远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胡学峰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BMI计算器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沭阳南湖高级中学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乔子升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花亚琼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一元二次函数简易画图程序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黄宣睿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胡学峰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提取身份证信息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徐秉泽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花亚琼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多功能办公小能手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胡正远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张令臣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Happycoding小学Ⅰ组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数字灯谜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胡熙媛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陈玉珏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火星发射器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迷宫冒险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陈玉珏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智能扫地机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刘峻语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自动垃圾分类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王苏涵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自助借书系统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王梓鑫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反恐精英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李思儒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陈玉珏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航天飞机对战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陆星澳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陈玉珏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智能扫地机器人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刘书豪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神奇的计算器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诗词大会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史浩辰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计算加，减法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吴茜茜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拼音知识大比拼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叶馨蕾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喜迎二十大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朱嘉懿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Happycoding小学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Ⅱ</w:t>
      </w:r>
      <w:r>
        <w:rPr>
          <w:rFonts w:hint="eastAsia" w:ascii="方正小标宋简体" w:eastAsia="方正小标宋简体"/>
          <w:sz w:val="32"/>
          <w:szCs w:val="32"/>
        </w:rPr>
        <w:t>组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尤言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邹利花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智能垃圾分类机器人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陈韬宇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天文探索实验室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王煜程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刘加建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忍者跑酷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祝梓椋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只有一个地球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仲希哲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刘之星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智能小车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周昊辉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刘之星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冰壶挑战赛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徐新蕊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李聪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张洋溢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邹利花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坦克对决耿明哲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耿明哲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刘之星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黄鹤楼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中国一点不能少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李俊辰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刘之星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宇宙战机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仲逸辰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重返地球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陈子健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许志明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南海保卫战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单皓宇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酷猫大冒险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胡毅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超级英雄保卫地球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王瑞霖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音乐之旅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周纪筠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司机服务查询系统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黄皓哲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王巧云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认识等边三角形和不等边三角形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姜联校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李小颖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遇见未来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张涵博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张亚芝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呼吸大作战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沭阳县东关实验小学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赵弋宁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苏星星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太空奥秘—黑洞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陈韵舟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王巧云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张恒祯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卢媛媛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接物品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宿豫区玉泉山路小学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祁鸿凯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王帅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开心消消乐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宿豫区玉泉山路小学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王帅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垃圾自动分类投放装置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刘洺宇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极品飞车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孙浩鸣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无人机挑战赛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臧士俊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张亮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面积计算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宿迁市苏州外国语学校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王若瑧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Happycoding初中组</w:t>
      </w:r>
    </w:p>
    <w:tbl>
      <w:tblPr>
        <w:tblStyle w:val="3"/>
        <w:tblpPr w:leftFromText="180" w:rightFromText="180" w:vertAnchor="text" w:horzAnchor="page" w:tblpX="1815" w:tblpY="299"/>
        <w:tblOverlap w:val="never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68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项目标题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张志轩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平面的线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许桐珲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华志刚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刺球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施雨辰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校园门禁系统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沭阳如东实验学校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刘子平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葛志涛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游玩中国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韩世博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肖美玲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探索植物的光合作用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朱宣翰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只因篮球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黑体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夏梓桐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40B21733"/>
    <w:rsid w:val="240B5367"/>
    <w:rsid w:val="34F319A6"/>
    <w:rsid w:val="40B21733"/>
    <w:rsid w:val="46D628D8"/>
    <w:rsid w:val="517A16F5"/>
    <w:rsid w:val="7072518C"/>
    <w:rsid w:val="7FF78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5646</Words>
  <Characters>5856</Characters>
  <Lines>0</Lines>
  <Paragraphs>0</Paragraphs>
  <TotalTime>227</TotalTime>
  <ScaleCrop>false</ScaleCrop>
  <LinksUpToDate>false</LinksUpToDate>
  <CharactersWithSpaces>5861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2023-06-28T11:28:00Z</dcterms:created>
  <dc:creator>漂亮菇凉*^_^*</dc:creator>
  <cp:lastModifiedBy>市科协B岗</cp:lastModifiedBy>
  <cp:lastPrinted>2023-07-06T14:37:00Z</cp:lastPrinted>
  <dcterms:modified xsi:type="dcterms:W3CDTF">2023-07-07T15:53:42Z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56607748D999411AA17A7AC241074BD3_11</vt:lpwstr>
  </property>
</Properties>
</file>